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22" w:rsidRDefault="000E0622" w:rsidP="000E0622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89"/>
      </w:tblGrid>
      <w:tr w:rsidR="000E0622" w:rsidTr="00692C4D">
        <w:trPr>
          <w:trHeight w:val="815"/>
        </w:trPr>
        <w:tc>
          <w:tcPr>
            <w:tcW w:w="4790" w:type="dxa"/>
          </w:tcPr>
          <w:p w:rsidR="000E0622" w:rsidRDefault="00833EDF" w:rsidP="00692C4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Thursday 30</w:t>
            </w:r>
            <w:r w:rsidRPr="00833EDF">
              <w:rPr>
                <w:rFonts w:ascii="Calibri"/>
                <w:b/>
                <w:vertAlign w:val="superscript"/>
              </w:rPr>
              <w:t>th</w:t>
            </w:r>
            <w:r>
              <w:rPr>
                <w:rFonts w:ascii="Calibri"/>
                <w:b/>
              </w:rPr>
              <w:t xml:space="preserve"> September</w:t>
            </w:r>
            <w:r w:rsidR="00A64522">
              <w:rPr>
                <w:rFonts w:ascii="Calibri"/>
                <w:b/>
              </w:rPr>
              <w:t xml:space="preserve"> 2021</w:t>
            </w:r>
          </w:p>
        </w:tc>
        <w:tc>
          <w:tcPr>
            <w:tcW w:w="4989" w:type="dxa"/>
          </w:tcPr>
          <w:p w:rsidR="000E0622" w:rsidRDefault="00833EDF" w:rsidP="00692C4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Wednesday 24</w:t>
            </w:r>
            <w:r w:rsidRPr="00833EDF">
              <w:rPr>
                <w:rFonts w:ascii="Calibri"/>
                <w:b/>
                <w:vertAlign w:val="superscript"/>
              </w:rPr>
              <w:t>th</w:t>
            </w:r>
            <w:r>
              <w:rPr>
                <w:rFonts w:ascii="Calibri"/>
                <w:b/>
              </w:rPr>
              <w:t xml:space="preserve"> November</w:t>
            </w:r>
            <w:r w:rsidR="00A64522">
              <w:rPr>
                <w:rFonts w:ascii="Calibri"/>
                <w:b/>
              </w:rPr>
              <w:t xml:space="preserve"> 2021</w:t>
            </w:r>
          </w:p>
        </w:tc>
      </w:tr>
      <w:tr w:rsidR="000E0622" w:rsidTr="00692C4D">
        <w:trPr>
          <w:trHeight w:val="9443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left="107" w:right="1953"/>
              <w:rPr>
                <w:sz w:val="20"/>
              </w:rPr>
            </w:pPr>
            <w:r>
              <w:rPr>
                <w:sz w:val="20"/>
              </w:rPr>
              <w:t>Declarations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pecuniary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Conduct and complete skills audit bi-annually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left="107" w:right="1509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  <w:r>
              <w:rPr>
                <w:i/>
                <w:spacing w:val="-53"/>
                <w:sz w:val="20"/>
              </w:rPr>
              <w:t xml:space="preserve"> </w:t>
            </w:r>
          </w:p>
          <w:p w:rsidR="000E0622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sz w:val="20"/>
              </w:rPr>
              <w:t>Questions on Headteacher’s report</w:t>
            </w:r>
          </w:p>
          <w:p w:rsidR="000E0622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sz w:val="20"/>
              </w:rPr>
            </w:pPr>
            <w:r>
              <w:rPr>
                <w:sz w:val="20"/>
              </w:rPr>
              <w:t>Receive report on summer testing results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</w:p>
          <w:p w:rsidR="000E0622" w:rsidRDefault="000E0622" w:rsidP="00692C4D">
            <w:pPr>
              <w:pStyle w:val="TableParagraph"/>
              <w:spacing w:line="22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Consider progress on Strategic Improvement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 Headteacher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ind w:left="107" w:right="2607"/>
              <w:rPr>
                <w:sz w:val="20"/>
              </w:rPr>
            </w:pPr>
            <w:r>
              <w:rPr>
                <w:sz w:val="20"/>
              </w:rPr>
              <w:t>Safeguarding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Local Governance monitoring and development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Clerk’s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strategies 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confirmation that the website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GIAS is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date</w:t>
            </w:r>
          </w:p>
          <w:p w:rsidR="000E0622" w:rsidRDefault="000E0622" w:rsidP="00692C4D">
            <w:pPr>
              <w:pStyle w:val="TableParagraph"/>
              <w:ind w:left="107" w:right="311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Policy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Review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Adopt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H&amp;S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0E0622" w:rsidRDefault="000E0622" w:rsidP="00692C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3"/>
              <w:ind w:left="107" w:right="52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right="2805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right="1707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</w:p>
          <w:p w:rsidR="000E0622" w:rsidRDefault="000E0622" w:rsidP="00692C4D">
            <w:pPr>
              <w:pStyle w:val="TableParagraph"/>
              <w:spacing w:before="3"/>
              <w:ind w:right="482"/>
              <w:rPr>
                <w:sz w:val="20"/>
              </w:rPr>
            </w:pPr>
            <w:r>
              <w:rPr>
                <w:sz w:val="20"/>
              </w:rPr>
              <w:t>Questions on School Improvement Adviser report</w:t>
            </w:r>
          </w:p>
          <w:p w:rsidR="000E0622" w:rsidRDefault="000E0622" w:rsidP="00692C4D">
            <w:pPr>
              <w:pStyle w:val="TableParagraph"/>
              <w:spacing w:before="3"/>
              <w:ind w:right="135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0E0622" w:rsidRDefault="000E0622" w:rsidP="00692C4D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ASP/Data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0E0622" w:rsidRDefault="000E0622" w:rsidP="00692C4D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Report on planned use of pupil premium, catch-up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sports premium</w:t>
            </w:r>
          </w:p>
          <w:p w:rsidR="000E0622" w:rsidRDefault="000E0622" w:rsidP="00692C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</w:p>
          <w:p w:rsidR="000E0622" w:rsidRDefault="000E0622" w:rsidP="00692C4D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Review variations in budget spend and re-forecasts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Safeguarding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8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ind w:right="2650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Governors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  <w:p w:rsidR="000E0622" w:rsidRDefault="000E0622" w:rsidP="00692C4D">
            <w:pPr>
              <w:pStyle w:val="TableParagraph"/>
              <w:spacing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:rsidR="00A64522" w:rsidRDefault="00A64522" w:rsidP="00A64522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Early Years</w:t>
            </w:r>
          </w:p>
          <w:p w:rsidR="000E0622" w:rsidRDefault="000E0622" w:rsidP="00692C4D">
            <w:pPr>
              <w:pStyle w:val="TableParagraph"/>
              <w:spacing w:before="1"/>
              <w:ind w:right="2780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Safeguarding/CP/LAC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</w:p>
          <w:p w:rsidR="000E0622" w:rsidRDefault="000E0622" w:rsidP="00692C4D">
            <w:pPr>
              <w:pStyle w:val="TableParagraph"/>
              <w:spacing w:before="1"/>
              <w:ind w:right="2981"/>
              <w:rPr>
                <w:sz w:val="20"/>
              </w:rPr>
            </w:pPr>
            <w:r>
              <w:rPr>
                <w:b/>
                <w:sz w:val="20"/>
              </w:rPr>
              <w:t>Pupil premium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0E0622" w:rsidRDefault="000E0622" w:rsidP="00692C4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2"/>
              <w:ind w:right="724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</w:tr>
    </w:tbl>
    <w:p w:rsidR="000E0622" w:rsidRDefault="000E0622" w:rsidP="000E0622">
      <w:pPr>
        <w:rPr>
          <w:sz w:val="20"/>
        </w:rPr>
        <w:sectPr w:rsidR="000E06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60"/>
          <w:pgMar w:top="1040" w:right="0" w:bottom="1400" w:left="1120" w:header="0" w:footer="1137" w:gutter="0"/>
          <w:cols w:space="720"/>
        </w:sectPr>
      </w:pPr>
    </w:p>
    <w:p w:rsidR="000E0622" w:rsidRDefault="000E0622" w:rsidP="000E0622">
      <w:pPr>
        <w:pStyle w:val="BodyText"/>
        <w:rPr>
          <w:b/>
          <w:sz w:val="20"/>
        </w:rPr>
      </w:pPr>
    </w:p>
    <w:p w:rsidR="000E0622" w:rsidRDefault="000E0622" w:rsidP="000E0622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89"/>
      </w:tblGrid>
      <w:tr w:rsidR="000E0622" w:rsidTr="00692C4D">
        <w:trPr>
          <w:trHeight w:val="805"/>
        </w:trPr>
        <w:tc>
          <w:tcPr>
            <w:tcW w:w="4790" w:type="dxa"/>
          </w:tcPr>
          <w:p w:rsidR="000E0622" w:rsidRDefault="00833EDF" w:rsidP="00833EDF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Wednesday </w:t>
            </w:r>
            <w:r>
              <w:rPr>
                <w:rFonts w:ascii="Calibri"/>
                <w:b/>
              </w:rPr>
              <w:t>2</w:t>
            </w:r>
            <w:r w:rsidRPr="00833EDF">
              <w:rPr>
                <w:rFonts w:ascii="Calibri"/>
                <w:b/>
                <w:vertAlign w:val="superscript"/>
              </w:rPr>
              <w:t>nd</w:t>
            </w:r>
            <w:r>
              <w:rPr>
                <w:rFonts w:ascii="Calibri"/>
                <w:b/>
              </w:rPr>
              <w:t xml:space="preserve"> February</w:t>
            </w:r>
            <w:r w:rsidR="00A64522">
              <w:rPr>
                <w:rFonts w:ascii="Calibri"/>
                <w:b/>
              </w:rPr>
              <w:t xml:space="preserve"> 2022</w:t>
            </w:r>
          </w:p>
        </w:tc>
        <w:tc>
          <w:tcPr>
            <w:tcW w:w="4989" w:type="dxa"/>
          </w:tcPr>
          <w:p w:rsidR="000E0622" w:rsidRDefault="00833EDF" w:rsidP="00A64522">
            <w:pPr>
              <w:pStyle w:val="TableParagraph"/>
              <w:spacing w:before="1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Wednesday </w:t>
            </w:r>
            <w:r>
              <w:rPr>
                <w:rFonts w:ascii="Calibri"/>
                <w:b/>
              </w:rPr>
              <w:t>23</w:t>
            </w:r>
            <w:r w:rsidRPr="00833EDF">
              <w:rPr>
                <w:rFonts w:ascii="Calibri"/>
                <w:b/>
                <w:vertAlign w:val="superscript"/>
              </w:rPr>
              <w:t>rd</w:t>
            </w:r>
            <w:r w:rsidR="00A64522">
              <w:rPr>
                <w:rFonts w:ascii="Calibri"/>
                <w:b/>
              </w:rPr>
              <w:t xml:space="preserve"> March 2022</w:t>
            </w:r>
          </w:p>
        </w:tc>
      </w:tr>
      <w:tr w:rsidR="000E0622" w:rsidTr="00692C4D">
        <w:trPr>
          <w:trHeight w:val="10173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</w:t>
            </w:r>
            <w:r>
              <w:rPr>
                <w:i/>
                <w:sz w:val="20"/>
              </w:rPr>
              <w:t>l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left="107" w:right="2278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left="107" w:right="1509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 w:right="106"/>
              <w:rPr>
                <w:i/>
                <w:spacing w:val="1"/>
                <w:sz w:val="20"/>
              </w:rPr>
            </w:pPr>
            <w:r>
              <w:rPr>
                <w:i/>
                <w:sz w:val="20"/>
                <w:u w:val="single"/>
              </w:rPr>
              <w:t>Academy Improvement, overview and scrutiny</w:t>
            </w:r>
            <w:r>
              <w:rPr>
                <w:i/>
                <w:spacing w:val="1"/>
                <w:sz w:val="20"/>
              </w:rPr>
              <w:t xml:space="preserve"> </w:t>
            </w:r>
          </w:p>
          <w:p w:rsidR="000E0622" w:rsidRPr="0000677E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sz w:val="20"/>
              </w:rPr>
              <w:t>Questions on Headteacher’s report</w:t>
            </w:r>
          </w:p>
          <w:p w:rsidR="000E0622" w:rsidRDefault="000E0622" w:rsidP="00692C4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Monitor the success of the phonics 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progress on Strategic Improvement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Parent View and plan parent surveys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variations in budget spend and re-forecasts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:rsidR="000E0622" w:rsidRDefault="000E0622" w:rsidP="00692C4D">
            <w:pPr>
              <w:pStyle w:val="TableParagraph"/>
              <w:spacing w:before="1"/>
              <w:ind w:left="107" w:right="526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staff/pupils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7" w:right="2182"/>
              <w:rPr>
                <w:sz w:val="20"/>
              </w:rPr>
            </w:pPr>
            <w:r>
              <w:rPr>
                <w:sz w:val="20"/>
              </w:rPr>
              <w:t>Review of academy website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 &amp; Safety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0E0622" w:rsidRDefault="000E0622" w:rsidP="00692C4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Clerk’s Update – membership, local and 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:rsidR="000E0622" w:rsidRDefault="000E0622" w:rsidP="00692C4D">
            <w:pPr>
              <w:pStyle w:val="TableParagraph"/>
              <w:ind w:left="107" w:right="311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Policy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Review</w:t>
            </w:r>
          </w:p>
          <w:p w:rsidR="000E0622" w:rsidRDefault="000E0622" w:rsidP="00692C4D">
            <w:pPr>
              <w:pStyle w:val="TableParagraph"/>
              <w:spacing w:before="2"/>
              <w:ind w:left="107" w:right="1273"/>
              <w:rPr>
                <w:sz w:val="20"/>
              </w:rPr>
            </w:pPr>
            <w:r>
              <w:rPr>
                <w:sz w:val="20"/>
              </w:rPr>
              <w:t>Review and maintain Behaviour policy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and maintain the SEN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3"/>
              <w:ind w:left="107" w:right="52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right="2805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right="1707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</w:p>
          <w:p w:rsidR="000E0622" w:rsidRDefault="000E0622" w:rsidP="00692C4D">
            <w:pPr>
              <w:pStyle w:val="TableParagraph"/>
              <w:spacing w:before="3"/>
              <w:ind w:right="482"/>
              <w:rPr>
                <w:sz w:val="20"/>
              </w:rPr>
            </w:pPr>
            <w:r>
              <w:rPr>
                <w:sz w:val="20"/>
              </w:rPr>
              <w:t>Questions on School Improvement Adviser report</w:t>
            </w:r>
          </w:p>
          <w:p w:rsidR="000E0622" w:rsidRDefault="000E0622" w:rsidP="00692C4D">
            <w:pPr>
              <w:pStyle w:val="TableParagraph"/>
              <w:spacing w:before="3"/>
              <w:ind w:right="1810"/>
              <w:rPr>
                <w:sz w:val="20"/>
              </w:rPr>
            </w:pPr>
            <w:r>
              <w:rPr>
                <w:sz w:val="20"/>
              </w:rPr>
              <w:t>Performance Management 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parent survey 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3"/>
                <w:sz w:val="20"/>
              </w:rPr>
              <w:t xml:space="preserve"> 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variations in budget spend and re-forecasts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ind w:right="2682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governors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  <w:p w:rsidR="000E0622" w:rsidRDefault="000E0622" w:rsidP="00692C4D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:rsidR="00A64522" w:rsidRDefault="00A64522" w:rsidP="00A64522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Early Years</w:t>
            </w:r>
          </w:p>
          <w:p w:rsidR="000E0622" w:rsidRDefault="000E0622" w:rsidP="00692C4D">
            <w:pPr>
              <w:pStyle w:val="TableParagraph"/>
              <w:ind w:right="27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Safeguarding/CP/LAC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</w:p>
          <w:p w:rsidR="000E0622" w:rsidRDefault="000E0622" w:rsidP="00692C4D">
            <w:pPr>
              <w:pStyle w:val="TableParagraph"/>
              <w:spacing w:line="242" w:lineRule="auto"/>
              <w:ind w:right="2981"/>
              <w:rPr>
                <w:sz w:val="20"/>
              </w:rPr>
            </w:pPr>
            <w:r>
              <w:rPr>
                <w:b/>
                <w:sz w:val="20"/>
              </w:rPr>
              <w:t>Pupil premium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Policy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Review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2"/>
              <w:ind w:right="724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</w:tr>
    </w:tbl>
    <w:p w:rsidR="000E0622" w:rsidRDefault="000E0622" w:rsidP="000E0622">
      <w:pPr>
        <w:rPr>
          <w:sz w:val="20"/>
        </w:rPr>
        <w:sectPr w:rsidR="000E0622">
          <w:pgSz w:w="11920" w:h="16860"/>
          <w:pgMar w:top="1600" w:right="0" w:bottom="1320" w:left="1120" w:header="0" w:footer="1137" w:gutter="0"/>
          <w:cols w:space="720"/>
        </w:sectPr>
      </w:pPr>
    </w:p>
    <w:p w:rsidR="000E0622" w:rsidRDefault="000E0622" w:rsidP="000E0622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89"/>
      </w:tblGrid>
      <w:tr w:rsidR="000E0622" w:rsidTr="00692C4D">
        <w:trPr>
          <w:trHeight w:val="818"/>
        </w:trPr>
        <w:tc>
          <w:tcPr>
            <w:tcW w:w="4790" w:type="dxa"/>
          </w:tcPr>
          <w:p w:rsidR="000E0622" w:rsidRDefault="00833EDF" w:rsidP="00A64522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Wednesday </w:t>
            </w:r>
            <w:r>
              <w:rPr>
                <w:rFonts w:ascii="Calibri"/>
                <w:b/>
              </w:rPr>
              <w:t>25</w:t>
            </w:r>
            <w:r w:rsidRPr="00833EDF">
              <w:rPr>
                <w:rFonts w:ascii="Calibri"/>
                <w:b/>
                <w:vertAlign w:val="superscript"/>
              </w:rPr>
              <w:t>th</w:t>
            </w:r>
            <w:r>
              <w:rPr>
                <w:rFonts w:ascii="Calibri"/>
                <w:b/>
              </w:rPr>
              <w:t xml:space="preserve"> </w:t>
            </w:r>
            <w:r w:rsidR="00A64522">
              <w:rPr>
                <w:rFonts w:ascii="Calibri"/>
                <w:b/>
              </w:rPr>
              <w:t>May 2022</w:t>
            </w:r>
          </w:p>
        </w:tc>
        <w:tc>
          <w:tcPr>
            <w:tcW w:w="4989" w:type="dxa"/>
          </w:tcPr>
          <w:p w:rsidR="000E0622" w:rsidRDefault="00833EDF" w:rsidP="00A6452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Wednesday </w:t>
            </w:r>
            <w:r>
              <w:rPr>
                <w:rFonts w:ascii="Calibri"/>
                <w:b/>
              </w:rPr>
              <w:t>13</w:t>
            </w:r>
            <w:r w:rsidR="00A64522" w:rsidRPr="00A64522">
              <w:rPr>
                <w:rFonts w:ascii="Calibri"/>
                <w:b/>
                <w:vertAlign w:val="superscript"/>
              </w:rPr>
              <w:t>th</w:t>
            </w:r>
            <w:r w:rsidR="00A64522">
              <w:rPr>
                <w:rFonts w:ascii="Calibri"/>
                <w:b/>
              </w:rPr>
              <w:t xml:space="preserve"> July 2022</w:t>
            </w:r>
          </w:p>
        </w:tc>
      </w:tr>
      <w:tr w:rsidR="000E0622" w:rsidTr="00692C4D">
        <w:trPr>
          <w:trHeight w:val="9659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ind w:left="107" w:right="2278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left="107" w:right="1509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 w:right="106"/>
              <w:rPr>
                <w:i/>
                <w:spacing w:val="1"/>
                <w:sz w:val="20"/>
              </w:rPr>
            </w:pPr>
            <w:r>
              <w:rPr>
                <w:i/>
                <w:sz w:val="20"/>
                <w:u w:val="single"/>
              </w:rPr>
              <w:t>Academy Improvement, overview and scrutiny</w:t>
            </w:r>
            <w:r>
              <w:rPr>
                <w:i/>
                <w:spacing w:val="1"/>
                <w:sz w:val="20"/>
              </w:rPr>
              <w:t xml:space="preserve"> </w:t>
            </w:r>
          </w:p>
          <w:p w:rsidR="000E0622" w:rsidRPr="0000677E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sz w:val="20"/>
              </w:rPr>
              <w:t>Questions on Headteacher’s report</w:t>
            </w:r>
          </w:p>
          <w:p w:rsidR="000E0622" w:rsidRDefault="000E0622" w:rsidP="00692C4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Review progress on Strategic Improvement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variations in budget spend and re-forecasts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spacing w:before="2"/>
              <w:ind w:left="107" w:right="1346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CPD/shared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1"/>
              <w:ind w:left="107" w:right="26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Local Governance monitoring and development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Clerk’s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strategies 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confirmation that the website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GIAS is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date</w:t>
            </w:r>
          </w:p>
          <w:p w:rsidR="000E0622" w:rsidRDefault="000E0622" w:rsidP="00692C4D">
            <w:pPr>
              <w:pStyle w:val="TableParagraph"/>
              <w:spacing w:before="2"/>
              <w:ind w:left="107" w:right="311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2"/>
              <w:ind w:left="107" w:right="52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right="1707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</w:p>
          <w:p w:rsidR="000E0622" w:rsidRDefault="000E0622" w:rsidP="00692C4D">
            <w:pPr>
              <w:pStyle w:val="TableParagraph"/>
              <w:spacing w:before="3"/>
              <w:ind w:right="199"/>
              <w:rPr>
                <w:sz w:val="20"/>
              </w:rPr>
            </w:pPr>
            <w:r>
              <w:rPr>
                <w:sz w:val="20"/>
              </w:rPr>
              <w:t>Questions on School Improvement Adviser report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spacing w:before="1"/>
              <w:ind w:right="1765"/>
              <w:rPr>
                <w:sz w:val="20"/>
              </w:rPr>
            </w:pPr>
            <w:r>
              <w:rPr>
                <w:sz w:val="20"/>
              </w:rPr>
              <w:t>Academy self-evaluation report</w:t>
            </w:r>
            <w:r>
              <w:rPr>
                <w:spacing w:val="1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86" w:right="305" w:firstLine="21"/>
              <w:rPr>
                <w:sz w:val="20"/>
              </w:rPr>
            </w:pPr>
            <w:r>
              <w:rPr>
                <w:sz w:val="20"/>
              </w:rPr>
              <w:t>Review variations in budget spend and re-forecasts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Reach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ind w:right="2682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governors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  <w:p w:rsidR="000E0622" w:rsidRDefault="000E0622" w:rsidP="00692C4D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:rsidR="00A64522" w:rsidRDefault="00A64522" w:rsidP="00692C4D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Early Years</w:t>
            </w:r>
          </w:p>
          <w:p w:rsidR="000E0622" w:rsidRDefault="000E0622" w:rsidP="00692C4D">
            <w:pPr>
              <w:pStyle w:val="TableParagraph"/>
              <w:spacing w:before="1"/>
              <w:ind w:right="27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Safeguarding/CP/LAC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</w:p>
          <w:p w:rsidR="000E0622" w:rsidRDefault="000E0622" w:rsidP="00692C4D">
            <w:pPr>
              <w:pStyle w:val="TableParagraph"/>
              <w:spacing w:line="242" w:lineRule="auto"/>
              <w:ind w:right="2981"/>
              <w:rPr>
                <w:sz w:val="20"/>
              </w:rPr>
            </w:pPr>
            <w:r>
              <w:rPr>
                <w:b/>
                <w:sz w:val="20"/>
              </w:rPr>
              <w:t>Pupil premium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0E0622" w:rsidRDefault="000E0622" w:rsidP="00692C4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chair </w:t>
            </w:r>
            <w:r w:rsidRPr="00893643">
              <w:rPr>
                <w:i/>
                <w:sz w:val="20"/>
              </w:rPr>
              <w:t>(Every second year)</w:t>
            </w:r>
          </w:p>
          <w:p w:rsidR="000E0622" w:rsidRDefault="000E0622" w:rsidP="00692C4D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ahead</w:t>
            </w:r>
          </w:p>
          <w:p w:rsidR="000E0622" w:rsidRDefault="000E0622" w:rsidP="00692C4D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(staffing,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complaints)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line="230" w:lineRule="atLeast"/>
              <w:ind w:right="724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</w:tr>
    </w:tbl>
    <w:p w:rsidR="00003467" w:rsidRDefault="00003467"/>
    <w:sectPr w:rsidR="0000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22" w:rsidRDefault="00A64522" w:rsidP="00A64522">
      <w:r>
        <w:separator/>
      </w:r>
    </w:p>
  </w:endnote>
  <w:endnote w:type="continuationSeparator" w:id="0">
    <w:p w:rsidR="00A64522" w:rsidRDefault="00A64522" w:rsidP="00A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4" w:rsidRDefault="00825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4" w:rsidRDefault="00825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4" w:rsidRDefault="0082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22" w:rsidRDefault="00A64522" w:rsidP="00A64522">
      <w:r>
        <w:separator/>
      </w:r>
    </w:p>
  </w:footnote>
  <w:footnote w:type="continuationSeparator" w:id="0">
    <w:p w:rsidR="00A64522" w:rsidRDefault="00A64522" w:rsidP="00A6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4" w:rsidRDefault="00825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22" w:rsidRDefault="0082536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6FAC3004" wp14:editId="3BBB0C5A">
          <wp:simplePos x="0" y="0"/>
          <wp:positionH relativeFrom="margin">
            <wp:posOffset>222250</wp:posOffset>
          </wp:positionH>
          <wp:positionV relativeFrom="topMargin">
            <wp:align>bottom</wp:align>
          </wp:positionV>
          <wp:extent cx="561600" cy="5652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lborough logo_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522" w:rsidRPr="0050293F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67FE53B" wp14:editId="5389FE25">
          <wp:simplePos x="0" y="0"/>
          <wp:positionH relativeFrom="margin">
            <wp:posOffset>5130800</wp:posOffset>
          </wp:positionH>
          <wp:positionV relativeFrom="margin">
            <wp:posOffset>-546100</wp:posOffset>
          </wp:positionV>
          <wp:extent cx="1196340" cy="452120"/>
          <wp:effectExtent l="0" t="0" r="0" b="5080"/>
          <wp:wrapSquare wrapText="bothSides"/>
          <wp:docPr id="33" name="Picture 3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 suth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4" w:rsidRDefault="00825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22"/>
    <w:rsid w:val="00003467"/>
    <w:rsid w:val="000E0622"/>
    <w:rsid w:val="00825364"/>
    <w:rsid w:val="00833EDF"/>
    <w:rsid w:val="00A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66C0"/>
  <w15:chartTrackingRefBased/>
  <w15:docId w15:val="{13F1C782-B59B-4D4D-AA16-224075B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0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0622"/>
  </w:style>
  <w:style w:type="character" w:customStyle="1" w:styleId="BodyTextChar">
    <w:name w:val="Body Text Char"/>
    <w:basedOn w:val="DefaultParagraphFont"/>
    <w:link w:val="BodyText"/>
    <w:uiPriority w:val="1"/>
    <w:rsid w:val="000E062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E0622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64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4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5204</Characters>
  <Application>Microsoft Office Word</Application>
  <DocSecurity>0</DocSecurity>
  <Lines>473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3</cp:revision>
  <dcterms:created xsi:type="dcterms:W3CDTF">2021-08-15T18:36:00Z</dcterms:created>
  <dcterms:modified xsi:type="dcterms:W3CDTF">2021-10-07T12:15:00Z</dcterms:modified>
</cp:coreProperties>
</file>